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F69" w:rsidRPr="00F55550" w:rsidRDefault="004A4F69" w:rsidP="000414B3">
      <w:pPr>
        <w:jc w:val="center"/>
        <w:rPr>
          <w:rFonts w:hAnsi="ＭＳ ゴシック"/>
        </w:rPr>
      </w:pPr>
    </w:p>
    <w:p w:rsidR="004A4F69" w:rsidRPr="00F55550" w:rsidRDefault="004A4F69" w:rsidP="000414B3">
      <w:pPr>
        <w:jc w:val="center"/>
        <w:rPr>
          <w:rFonts w:hAnsi="ＭＳ ゴシック"/>
        </w:rPr>
      </w:pPr>
    </w:p>
    <w:p w:rsidR="004A4F69" w:rsidRPr="00F55550" w:rsidRDefault="004A4F69" w:rsidP="000414B3">
      <w:pPr>
        <w:jc w:val="center"/>
        <w:rPr>
          <w:rFonts w:hAnsi="ＭＳ ゴシック"/>
        </w:rPr>
      </w:pPr>
    </w:p>
    <w:p w:rsidR="004A4F69" w:rsidRPr="00F55550" w:rsidRDefault="004A4F69" w:rsidP="000414B3">
      <w:pPr>
        <w:jc w:val="center"/>
        <w:rPr>
          <w:rFonts w:hAnsi="ＭＳ ゴシック"/>
        </w:rPr>
      </w:pPr>
    </w:p>
    <w:p w:rsidR="004A4F69" w:rsidRPr="00F55550" w:rsidRDefault="004A4F69" w:rsidP="000414B3">
      <w:pPr>
        <w:jc w:val="center"/>
        <w:rPr>
          <w:rFonts w:hAnsi="ＭＳ ゴシック"/>
        </w:rPr>
      </w:pPr>
    </w:p>
    <w:p w:rsidR="004A4F69" w:rsidRPr="00F55550" w:rsidRDefault="004A4F69" w:rsidP="000414B3">
      <w:pPr>
        <w:jc w:val="center"/>
        <w:rPr>
          <w:rFonts w:hAnsi="ＭＳ ゴシック"/>
        </w:rPr>
      </w:pPr>
    </w:p>
    <w:p w:rsidR="004A4F69" w:rsidRPr="00F55550" w:rsidRDefault="004A4F69" w:rsidP="000414B3">
      <w:pPr>
        <w:jc w:val="center"/>
        <w:rPr>
          <w:rFonts w:hAnsi="ＭＳ ゴシック"/>
        </w:rPr>
      </w:pPr>
    </w:p>
    <w:p w:rsidR="004A4F69" w:rsidRPr="00F55550" w:rsidRDefault="004A4F69" w:rsidP="000414B3">
      <w:pPr>
        <w:jc w:val="center"/>
        <w:rPr>
          <w:rFonts w:hAnsi="ＭＳ ゴシック"/>
        </w:rPr>
      </w:pPr>
    </w:p>
    <w:p w:rsidR="004A4F69" w:rsidRPr="00F55550" w:rsidRDefault="004A4F69" w:rsidP="000414B3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A4F69" w:rsidRPr="00F55550" w:rsidTr="00EC069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BE615C">
            <w:pPr>
              <w:spacing w:line="240" w:lineRule="atLeast"/>
              <w:jc w:val="center"/>
              <w:rPr>
                <w:rFonts w:hAnsi="ＭＳ ゴシック"/>
                <w:b/>
                <w:sz w:val="44"/>
              </w:rPr>
            </w:pPr>
          </w:p>
          <w:p w:rsidR="004A4F69" w:rsidRPr="00F55550" w:rsidRDefault="008E025A" w:rsidP="00BE615C">
            <w:pPr>
              <w:spacing w:line="240" w:lineRule="atLeast"/>
              <w:jc w:val="center"/>
              <w:rPr>
                <w:rFonts w:hAnsi="ＭＳ ゴシック"/>
                <w:b/>
                <w:sz w:val="44"/>
                <w:szCs w:val="44"/>
              </w:rPr>
            </w:pPr>
            <w:r>
              <w:rPr>
                <w:rFonts w:hAnsi="ＭＳ ゴシック" w:hint="eastAsia"/>
                <w:b/>
                <w:sz w:val="44"/>
                <w:szCs w:val="44"/>
              </w:rPr>
              <w:t>４９０１</w:t>
            </w:r>
            <w:r w:rsidR="004A4F69" w:rsidRPr="00F55550">
              <w:rPr>
                <w:rFonts w:hAnsi="ＭＳ ゴシック" w:hint="eastAsia"/>
                <w:b/>
                <w:sz w:val="44"/>
                <w:szCs w:val="44"/>
              </w:rPr>
              <w:t>．</w:t>
            </w:r>
            <w:r w:rsidR="004A4F69" w:rsidRPr="00F55550">
              <w:rPr>
                <w:rFonts w:hAnsi="ＭＳ ゴシック" w:cs="ＭＳ ゴシック" w:hint="eastAsia"/>
                <w:b/>
                <w:spacing w:val="2"/>
                <w:sz w:val="44"/>
                <w:szCs w:val="44"/>
              </w:rPr>
              <w:t>包括保税運送申告</w:t>
            </w:r>
          </w:p>
          <w:p w:rsidR="004A4F69" w:rsidRPr="00F55550" w:rsidRDefault="004A4F69" w:rsidP="00BE615C">
            <w:pPr>
              <w:spacing w:line="240" w:lineRule="atLeast"/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4A4F69" w:rsidRPr="00F55550" w:rsidRDefault="004A4F69" w:rsidP="000414B3">
      <w:pPr>
        <w:jc w:val="center"/>
        <w:rPr>
          <w:rFonts w:hAnsi="ＭＳ ゴシック"/>
          <w:sz w:val="44"/>
          <w:szCs w:val="44"/>
        </w:rPr>
      </w:pPr>
    </w:p>
    <w:p w:rsidR="004A4F69" w:rsidRPr="00F55550" w:rsidRDefault="004A4F69" w:rsidP="000414B3">
      <w:pPr>
        <w:jc w:val="center"/>
        <w:rPr>
          <w:rFonts w:hAnsi="ＭＳ ゴシック"/>
          <w:sz w:val="44"/>
          <w:szCs w:val="44"/>
        </w:rPr>
      </w:pPr>
    </w:p>
    <w:p w:rsidR="004A4F69" w:rsidRPr="00F55550" w:rsidRDefault="004A4F69" w:rsidP="000414B3">
      <w:pPr>
        <w:jc w:val="center"/>
        <w:rPr>
          <w:rFonts w:hAnsi="ＭＳ ゴシック"/>
          <w:sz w:val="44"/>
          <w:szCs w:val="44"/>
        </w:rPr>
      </w:pPr>
    </w:p>
    <w:p w:rsidR="004A4F69" w:rsidRPr="00F55550" w:rsidRDefault="004A4F69" w:rsidP="000414B3">
      <w:pPr>
        <w:jc w:val="center"/>
        <w:rPr>
          <w:rFonts w:hAnsi="ＭＳ ゴシック"/>
          <w:sz w:val="44"/>
          <w:szCs w:val="44"/>
        </w:rPr>
      </w:pPr>
    </w:p>
    <w:p w:rsidR="004A4F69" w:rsidRPr="00F55550" w:rsidRDefault="004A4F69" w:rsidP="000414B3">
      <w:pPr>
        <w:jc w:val="center"/>
        <w:rPr>
          <w:rFonts w:hAnsi="ＭＳ ゴシック"/>
          <w:sz w:val="44"/>
          <w:szCs w:val="44"/>
        </w:rPr>
      </w:pPr>
    </w:p>
    <w:p w:rsidR="004A4F69" w:rsidRPr="00F55550" w:rsidRDefault="004A4F69" w:rsidP="000414B3">
      <w:pPr>
        <w:jc w:val="center"/>
        <w:rPr>
          <w:rFonts w:hAnsi="ＭＳ ゴシック"/>
          <w:sz w:val="44"/>
          <w:szCs w:val="44"/>
        </w:rPr>
      </w:pPr>
    </w:p>
    <w:p w:rsidR="004A4F69" w:rsidRPr="00F55550" w:rsidRDefault="004A4F69" w:rsidP="000414B3">
      <w:pPr>
        <w:jc w:val="center"/>
        <w:rPr>
          <w:rFonts w:hAnsi="ＭＳ ゴシック"/>
          <w:sz w:val="44"/>
          <w:szCs w:val="44"/>
        </w:rPr>
      </w:pPr>
    </w:p>
    <w:p w:rsidR="004A4F69" w:rsidRPr="00F55550" w:rsidRDefault="004A4F69" w:rsidP="000414B3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A4F69" w:rsidRPr="00F55550" w:rsidTr="002D7518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69" w:rsidRPr="00F55550" w:rsidRDefault="004A4F69" w:rsidP="00EC0692">
            <w:pPr>
              <w:jc w:val="center"/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69" w:rsidRPr="00F55550" w:rsidRDefault="001970A7" w:rsidP="00EC0692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4A4F69" w:rsidRPr="00F55550" w:rsidTr="002D7518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69" w:rsidRPr="00F55550" w:rsidRDefault="004A4F69" w:rsidP="00EC0692">
            <w:pPr>
              <w:jc w:val="center"/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cs="ＭＳ ゴシック" w:hint="eastAsia"/>
                <w:kern w:val="0"/>
                <w:szCs w:val="22"/>
              </w:rPr>
              <w:t>ＴＤＣ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69" w:rsidRPr="00F55550" w:rsidRDefault="004A4F69" w:rsidP="00EC0692">
            <w:pPr>
              <w:jc w:val="center"/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包括保税運送申告</w:t>
            </w:r>
          </w:p>
        </w:tc>
      </w:tr>
    </w:tbl>
    <w:p w:rsidR="004A4F69" w:rsidRPr="00F55550" w:rsidRDefault="004A4F69" w:rsidP="000414B3">
      <w:pPr>
        <w:jc w:val="left"/>
        <w:rPr>
          <w:rFonts w:hAnsi="ＭＳ ゴシック"/>
        </w:rPr>
      </w:pPr>
    </w:p>
    <w:p w:rsidR="004A4F69" w:rsidRPr="00F55550" w:rsidRDefault="004A4F69" w:rsidP="00260AA7">
      <w:pPr>
        <w:rPr>
          <w:rFonts w:hAnsi="ＭＳ ゴシック"/>
          <w:szCs w:val="22"/>
        </w:rPr>
      </w:pPr>
      <w:r w:rsidRPr="00F55550">
        <w:br w:type="page"/>
      </w:r>
      <w:r w:rsidRPr="00F55550">
        <w:rPr>
          <w:rFonts w:hAnsi="ＭＳ ゴシック" w:hint="eastAsia"/>
          <w:szCs w:val="22"/>
        </w:rPr>
        <w:lastRenderedPageBreak/>
        <w:t>１．業務概要</w:t>
      </w:r>
    </w:p>
    <w:p w:rsidR="004A4F69" w:rsidRPr="00F55550" w:rsidRDefault="004A4F69" w:rsidP="00901692">
      <w:pPr>
        <w:ind w:firstLineChars="300" w:firstLine="595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包括保税運送申告を行う。</w:t>
      </w:r>
    </w:p>
    <w:p w:rsidR="004A4F69" w:rsidRPr="00F55550" w:rsidRDefault="004A4F69" w:rsidP="00901692">
      <w:pPr>
        <w:ind w:firstLineChars="300" w:firstLine="595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システムでは、申告内容に基づき、「簡易審査扱い」または「書類審査扱い」のいずれかに選定する。</w:t>
      </w:r>
    </w:p>
    <w:p w:rsidR="004A4F69" w:rsidRPr="00F55550" w:rsidRDefault="004A4F69" w:rsidP="00901692">
      <w:pPr>
        <w:ind w:firstLineChars="300" w:firstLine="595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「簡易審査扱い」に選定された申告は、即時に承認となる。</w:t>
      </w:r>
    </w:p>
    <w:p w:rsidR="004A4F69" w:rsidRPr="00F55550" w:rsidRDefault="004A4F69" w:rsidP="00901692">
      <w:pPr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「書類審査扱い」に選定された申告は、税関が行う「包括保税運送申告審査終了（ＣＥＨ）」業務により承認となる。</w:t>
      </w:r>
    </w:p>
    <w:p w:rsidR="004A4F69" w:rsidRPr="00F55550" w:rsidRDefault="004A4F69" w:rsidP="00901692">
      <w:pPr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本業務が税関の</w:t>
      </w:r>
      <w:r w:rsidRPr="00F55550">
        <w:rPr>
          <w:rFonts w:hint="eastAsia"/>
        </w:rPr>
        <w:t>開庁時間外</w:t>
      </w:r>
      <w:r w:rsidRPr="00F55550">
        <w:rPr>
          <w:rFonts w:hAnsi="ＭＳ ゴシック" w:cs="ＭＳ 明朝" w:hint="eastAsia"/>
          <w:kern w:val="0"/>
          <w:szCs w:val="22"/>
        </w:rPr>
        <w:t>にわたる場合には、</w:t>
      </w:r>
      <w:r w:rsidRPr="00F55550">
        <w:rPr>
          <w:rFonts w:hint="eastAsia"/>
          <w:noProof/>
        </w:rPr>
        <w:t>時間外執務要請届がされている</w:t>
      </w:r>
      <w:r w:rsidRPr="00F55550">
        <w:rPr>
          <w:rFonts w:hAnsi="ＭＳ ゴシック" w:cs="ＭＳ 明朝" w:hint="eastAsia"/>
          <w:kern w:val="0"/>
          <w:szCs w:val="22"/>
        </w:rPr>
        <w:t>必要がある。</w:t>
      </w:r>
    </w:p>
    <w:p w:rsidR="004A4F69" w:rsidRPr="00F55550" w:rsidRDefault="004A4F69" w:rsidP="00901692">
      <w:pPr>
        <w:ind w:leftChars="200" w:left="397" w:firstLineChars="100" w:firstLine="198"/>
        <w:rPr>
          <w:rFonts w:hAnsi="ＭＳ ゴシック"/>
          <w:spacing w:val="2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また、承認期間終了前に継続して行う場合の包括保税運送申告（以下、継続申告という。）も本業務で行う。</w:t>
      </w:r>
    </w:p>
    <w:p w:rsidR="004A4F69" w:rsidRPr="00F55550" w:rsidRDefault="004A4F69" w:rsidP="00260AA7">
      <w:pPr>
        <w:suppressAutoHyphens/>
        <w:wordWrap w:val="0"/>
        <w:adjustRightInd w:val="0"/>
        <w:jc w:val="left"/>
        <w:textAlignment w:val="baseline"/>
        <w:rPr>
          <w:rFonts w:hAnsi="ＭＳ ゴシック"/>
          <w:spacing w:val="2"/>
          <w:kern w:val="0"/>
          <w:szCs w:val="22"/>
        </w:rPr>
      </w:pPr>
    </w:p>
    <w:p w:rsidR="004A4F69" w:rsidRPr="00F55550" w:rsidRDefault="004A4F69" w:rsidP="00B23553">
      <w:pPr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２．入力者</w:t>
      </w:r>
    </w:p>
    <w:p w:rsidR="004A4F69" w:rsidRPr="00F55550" w:rsidRDefault="004A4F69" w:rsidP="00901692">
      <w:pPr>
        <w:ind w:firstLineChars="100" w:firstLine="198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（１）航空の場合</w:t>
      </w:r>
    </w:p>
    <w:p w:rsidR="004A4F69" w:rsidRPr="00F55550" w:rsidRDefault="00AC0899" w:rsidP="00901692">
      <w:pPr>
        <w:ind w:firstLineChars="501" w:firstLine="994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航空会社、通関業、機用品業</w:t>
      </w:r>
      <w:r>
        <w:rPr>
          <w:rFonts w:hAnsi="ＭＳ ゴシック" w:hint="eastAsia"/>
          <w:szCs w:val="22"/>
        </w:rPr>
        <w:t>、</w:t>
      </w:r>
      <w:r w:rsidRPr="00F55550">
        <w:rPr>
          <w:rFonts w:hAnsi="ＭＳ ゴシック" w:hint="eastAsia"/>
          <w:szCs w:val="22"/>
        </w:rPr>
        <w:t>混載業、</w:t>
      </w:r>
      <w:r w:rsidR="004A4F69" w:rsidRPr="00F55550">
        <w:rPr>
          <w:rFonts w:hAnsi="ＭＳ ゴシック" w:hint="eastAsia"/>
          <w:szCs w:val="22"/>
        </w:rPr>
        <w:t>保税蔵置場</w:t>
      </w:r>
    </w:p>
    <w:p w:rsidR="004A4F69" w:rsidRPr="00F55550" w:rsidRDefault="004A4F69" w:rsidP="00901692">
      <w:pPr>
        <w:ind w:firstLineChars="100" w:firstLine="198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（２）海上の場合</w:t>
      </w:r>
    </w:p>
    <w:p w:rsidR="004A4F69" w:rsidRPr="00F55550" w:rsidRDefault="00AC0899" w:rsidP="00901692">
      <w:pPr>
        <w:ind w:firstLineChars="501" w:firstLine="994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通関業、保税蔵置場、</w:t>
      </w:r>
      <w:r w:rsidR="004A4F69" w:rsidRPr="00F55550">
        <w:rPr>
          <w:rFonts w:hAnsi="ＭＳ ゴシック" w:hint="eastAsia"/>
          <w:szCs w:val="22"/>
        </w:rPr>
        <w:t>船会社、船舶代理店、ＣＹ、ＮＶＯＣＣ</w:t>
      </w:r>
      <w:r>
        <w:rPr>
          <w:rFonts w:hAnsi="ＭＳ ゴシック" w:hint="eastAsia"/>
          <w:szCs w:val="22"/>
        </w:rPr>
        <w:t>、海貨業</w:t>
      </w:r>
    </w:p>
    <w:p w:rsidR="004A4F69" w:rsidRPr="00F55550" w:rsidRDefault="004A4F69" w:rsidP="00F25C0C">
      <w:pPr>
        <w:rPr>
          <w:rFonts w:hAnsi="ＭＳ ゴシック"/>
          <w:szCs w:val="22"/>
        </w:rPr>
      </w:pPr>
    </w:p>
    <w:p w:rsidR="004A4F69" w:rsidRPr="00F55550" w:rsidRDefault="004A4F69" w:rsidP="0055657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３．制限事項</w:t>
      </w:r>
    </w:p>
    <w:p w:rsidR="004A4F69" w:rsidRPr="00F55550" w:rsidRDefault="004A4F69" w:rsidP="00636CF2">
      <w:pPr>
        <w:autoSpaceDE w:val="0"/>
        <w:autoSpaceDN w:val="0"/>
        <w:adjustRightInd w:val="0"/>
        <w:ind w:firstLine="594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なし</w:t>
      </w:r>
    </w:p>
    <w:p w:rsidR="004A4F69" w:rsidRPr="00F55550" w:rsidRDefault="004A4F69" w:rsidP="0055657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4A4F69" w:rsidRPr="00F55550" w:rsidRDefault="004A4F69" w:rsidP="002D7518">
      <w:pPr>
        <w:autoSpaceDE w:val="0"/>
        <w:autoSpaceDN w:val="0"/>
        <w:adjustRightInd w:val="0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４．入力条件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（１）入力者チェック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①</w:t>
      </w:r>
      <w:r w:rsidRPr="00F55550">
        <w:rPr>
          <w:rFonts w:hAnsi="ＭＳ ゴシック" w:hint="eastAsia"/>
          <w:szCs w:val="22"/>
        </w:rPr>
        <w:t>システムに登録されている利用者であること。</w:t>
      </w:r>
    </w:p>
    <w:p w:rsidR="004A4F69" w:rsidRPr="00F55550" w:rsidRDefault="004A4F69" w:rsidP="00901692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②</w:t>
      </w:r>
      <w:r w:rsidRPr="00F55550">
        <w:rPr>
          <w:rFonts w:hAnsi="ＭＳ ゴシック" w:hint="eastAsia"/>
          <w:szCs w:val="22"/>
        </w:rPr>
        <w:t>継続申告を行う場合は、当該申告者と包括保税運送ＤＢに登録されている包括保税運送承認を受けた者が同一であること。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（２）入力項目チェック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（Ａ）単項目チェック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（Ｂ）項目間関連チェック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（３）</w:t>
      </w:r>
      <w:r w:rsidRPr="00F55550">
        <w:rPr>
          <w:rFonts w:hint="eastAsia"/>
        </w:rPr>
        <w:t>時間外執務要請届情報関連チェック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本業務が税関の</w:t>
      </w:r>
      <w:r w:rsidRPr="00F55550">
        <w:rPr>
          <w:rFonts w:hint="eastAsia"/>
        </w:rPr>
        <w:t>開庁時間外</w:t>
      </w:r>
      <w:r w:rsidRPr="00F55550">
        <w:rPr>
          <w:rFonts w:hAnsi="ＭＳ ゴシック" w:hint="eastAsia"/>
          <w:szCs w:val="22"/>
        </w:rPr>
        <w:t>にわたる場合には、以下のチェックを行う。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①当該申告分の</w:t>
      </w:r>
      <w:r w:rsidRPr="00F55550">
        <w:rPr>
          <w:rFonts w:hint="eastAsia"/>
        </w:rPr>
        <w:t>時間外執務要請届ＤＢ</w:t>
      </w:r>
      <w:r w:rsidRPr="00F55550">
        <w:rPr>
          <w:rFonts w:hAnsi="ＭＳ ゴシック" w:hint="eastAsia"/>
          <w:szCs w:val="22"/>
        </w:rPr>
        <w:t>が存在すること。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②本業務が行われた時刻が、</w:t>
      </w:r>
      <w:r w:rsidRPr="00F55550">
        <w:rPr>
          <w:rFonts w:hint="eastAsia"/>
        </w:rPr>
        <w:t>時間外執務要請届の届出時間帯</w:t>
      </w:r>
      <w:r w:rsidRPr="00F55550">
        <w:rPr>
          <w:rFonts w:hAnsi="ＭＳ ゴシック" w:hint="eastAsia"/>
          <w:szCs w:val="22"/>
        </w:rPr>
        <w:t>であること。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（４）包括保税運送ＤＢチェック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</w:t>
      </w:r>
      <w:r w:rsidRPr="00F55550">
        <w:rPr>
          <w:rFonts w:hAnsi="ＭＳ ゴシック" w:hint="eastAsia"/>
          <w:szCs w:val="22"/>
        </w:rPr>
        <w:t>Ａ）当初申告の場合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602" w:firstLine="1194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なし。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</w:t>
      </w:r>
      <w:r w:rsidRPr="00F55550">
        <w:rPr>
          <w:rFonts w:hAnsi="ＭＳ ゴシック" w:hint="eastAsia"/>
          <w:szCs w:val="22"/>
        </w:rPr>
        <w:t>Ｂ）継続申告の場合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503" w:firstLine="998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①入力された包括保税運送承認番号が包括保税運送ＤＢに存在すること。</w:t>
      </w:r>
    </w:p>
    <w:p w:rsidR="004A4F69" w:rsidRPr="00F55550" w:rsidRDefault="004A4F69" w:rsidP="00901692">
      <w:pPr>
        <w:autoSpaceDE w:val="0"/>
        <w:autoSpaceDN w:val="0"/>
        <w:adjustRightInd w:val="0"/>
        <w:ind w:leftChars="505" w:left="1200" w:hangingChars="100" w:hanging="198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②本業務の入力日が現在の包括保税運送承認期間内であり、かつ現在の包括保税運送承認期間終了日の１４日前以降であること。</w:t>
      </w:r>
    </w:p>
    <w:p w:rsidR="004A4F69" w:rsidRPr="00F55550" w:rsidRDefault="004A4F69" w:rsidP="00E35CF5">
      <w:pPr>
        <w:autoSpaceDE w:val="0"/>
        <w:autoSpaceDN w:val="0"/>
        <w:adjustRightInd w:val="0"/>
        <w:jc w:val="left"/>
        <w:rPr>
          <w:rFonts w:hAnsi="ＭＳ ゴシック" w:cs="ＭＳ 明朝"/>
          <w:kern w:val="0"/>
          <w:szCs w:val="22"/>
        </w:rPr>
      </w:pPr>
      <w:bookmarkStart w:id="0" w:name="_GoBack"/>
      <w:bookmarkEnd w:id="0"/>
      <w:r w:rsidRPr="00F55550">
        <w:rPr>
          <w:rFonts w:hAnsi="ＭＳ ゴシック"/>
          <w:kern w:val="0"/>
          <w:szCs w:val="22"/>
        </w:rPr>
        <w:br w:type="page"/>
      </w:r>
      <w:r w:rsidRPr="00F55550">
        <w:rPr>
          <w:rFonts w:hAnsi="ＭＳ ゴシック" w:cs="ＭＳ 明朝" w:hint="eastAsia"/>
          <w:kern w:val="0"/>
          <w:szCs w:val="22"/>
        </w:rPr>
        <w:lastRenderedPageBreak/>
        <w:t>５．処理内容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（１）入力チェック処理</w:t>
      </w:r>
    </w:p>
    <w:p w:rsidR="003B5E03" w:rsidRPr="003B5E03" w:rsidRDefault="003B5E03" w:rsidP="003B5E03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3B5E03">
        <w:rPr>
          <w:rFonts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A4F69" w:rsidRPr="00F55550" w:rsidRDefault="003B5E03" w:rsidP="003B5E03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3B5E03">
        <w:rPr>
          <w:rFonts w:hAnsi="ＭＳ ゴシック" w:cs="ＭＳ 明朝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（２）</w:t>
      </w:r>
      <w:r w:rsidRPr="00F55550">
        <w:rPr>
          <w:rFonts w:hAnsi="ＭＳ ゴシック" w:hint="eastAsia"/>
          <w:szCs w:val="22"/>
        </w:rPr>
        <w:t>包括保税運送申告番号の払出し処理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201" w:firstLine="399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（Ａ）当初申告の場合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603" w:firstLine="1196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申告を受け付けた場合は、包括保税運送申告番号を払い出す。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（Ｂ）継続申告の場合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なし。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（３）</w:t>
      </w:r>
      <w:r w:rsidRPr="00F55550">
        <w:rPr>
          <w:rFonts w:hAnsi="ＭＳ ゴシック" w:hint="eastAsia"/>
          <w:szCs w:val="22"/>
        </w:rPr>
        <w:t>申告官署決定処理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発送地の保税地域を管轄する税関官署を申告官署とする。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（４）審査区分選定処理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申告内容に基づき、「簡易審査扱い」または「書類審査扱い」に選定する。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（５）</w:t>
      </w:r>
      <w:r w:rsidRPr="00F55550">
        <w:rPr>
          <w:rFonts w:hAnsi="ＭＳ ゴシック" w:hint="eastAsia"/>
          <w:szCs w:val="22"/>
        </w:rPr>
        <w:t>包括保税運送ＤＢ処理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（Ａ）当初申告の場合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申告内容を包括保税運送ＤＢに登録する。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なお、「簡易審査扱い」に選定された場合は、承認情報も併せて登録する。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（Ｂ）継続申告の場合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継続申告の旨を包括保税運送ＤＢに登録する。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602" w:firstLine="1194"/>
        <w:jc w:val="left"/>
        <w:rPr>
          <w:rFonts w:hAnsi="ＭＳ ゴシック"/>
          <w:spacing w:val="2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なお、「簡易審査扱い」に選定された場合は、承認情報も併せて登録する。</w:t>
      </w:r>
    </w:p>
    <w:p w:rsidR="004A4F69" w:rsidRPr="00F55550" w:rsidRDefault="004A4F69" w:rsidP="00901692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（６）出力情報出力処理</w:t>
      </w:r>
    </w:p>
    <w:p w:rsidR="004A4F69" w:rsidRPr="00F55550" w:rsidRDefault="004A4F69" w:rsidP="00901692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p w:rsidR="004A4F69" w:rsidRPr="00F55550" w:rsidRDefault="004A4F69" w:rsidP="00AD78DA">
      <w:pPr>
        <w:autoSpaceDE w:val="0"/>
        <w:autoSpaceDN w:val="0"/>
        <w:adjustRightInd w:val="0"/>
        <w:jc w:val="left"/>
        <w:rPr>
          <w:rFonts w:hAnsi="ＭＳ ゴシック" w:cs="ＭＳ 明朝"/>
          <w:kern w:val="0"/>
          <w:szCs w:val="22"/>
        </w:rPr>
      </w:pPr>
    </w:p>
    <w:p w:rsidR="004A4F69" w:rsidRPr="00F55550" w:rsidRDefault="004A4F69" w:rsidP="00AD78DA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F55550">
        <w:rPr>
          <w:rFonts w:hAnsi="ＭＳ ゴシック" w:cs="ＭＳ 明朝" w:hint="eastAsia"/>
          <w:kern w:val="0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4A4F69" w:rsidRPr="00F55550" w:rsidTr="00331E2D">
        <w:trPr>
          <w:cantSplit/>
          <w:trHeight w:hRule="exact" w:val="397"/>
          <w:tblHeader/>
        </w:trPr>
        <w:tc>
          <w:tcPr>
            <w:tcW w:w="2268" w:type="dxa"/>
            <w:vAlign w:val="center"/>
          </w:tcPr>
          <w:p w:rsidR="004A4F69" w:rsidRPr="00F55550" w:rsidRDefault="004A4F69" w:rsidP="003B5E03">
            <w:pPr>
              <w:jc w:val="left"/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4A4F69" w:rsidRPr="00F55550" w:rsidRDefault="004A4F69" w:rsidP="00D1279C">
            <w:pPr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4A4F69" w:rsidRPr="00F55550" w:rsidRDefault="004A4F69" w:rsidP="00D1279C">
            <w:pPr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4A4F69" w:rsidRPr="00F55550" w:rsidTr="00331E2D">
        <w:trPr>
          <w:cantSplit/>
          <w:trHeight w:hRule="exact" w:val="397"/>
        </w:trPr>
        <w:tc>
          <w:tcPr>
            <w:tcW w:w="2268" w:type="dxa"/>
          </w:tcPr>
          <w:p w:rsidR="004A4F69" w:rsidRPr="00F55550" w:rsidRDefault="004A4F69" w:rsidP="003B5E03">
            <w:pPr>
              <w:ind w:right="-57"/>
              <w:jc w:val="left"/>
              <w:rPr>
                <w:rFonts w:hAnsi="ＭＳ ゴシック"/>
                <w:noProof/>
                <w:szCs w:val="22"/>
              </w:rPr>
            </w:pPr>
            <w:r w:rsidRPr="00F55550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4A4F69" w:rsidRPr="00F55550" w:rsidRDefault="004A4F69" w:rsidP="00D1279C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F55550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4A4F69" w:rsidRPr="00F55550" w:rsidRDefault="004A4F69" w:rsidP="00D1279C">
            <w:pPr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4A4F69" w:rsidRPr="00F55550" w:rsidTr="00331E2D">
        <w:trPr>
          <w:cantSplit/>
          <w:trHeight w:hRule="exact" w:val="397"/>
        </w:trPr>
        <w:tc>
          <w:tcPr>
            <w:tcW w:w="2268" w:type="dxa"/>
            <w:vMerge w:val="restart"/>
          </w:tcPr>
          <w:p w:rsidR="004A4F69" w:rsidRPr="00F55550" w:rsidRDefault="004A4F69" w:rsidP="003B5E0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包括保税運送申告控情報</w:t>
            </w:r>
          </w:p>
        </w:tc>
        <w:tc>
          <w:tcPr>
            <w:tcW w:w="4536" w:type="dxa"/>
            <w:vMerge w:val="restart"/>
          </w:tcPr>
          <w:p w:rsidR="004A4F69" w:rsidRPr="00F55550" w:rsidRDefault="004A4F69" w:rsidP="00901692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「書類審査扱い」に選定された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A4F69" w:rsidRPr="00F55550" w:rsidRDefault="004A4F69" w:rsidP="00D1279C">
            <w:pPr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4A4F69" w:rsidRPr="00F55550" w:rsidTr="00331E2D">
        <w:trPr>
          <w:cantSplit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A4F69" w:rsidRPr="00F55550" w:rsidRDefault="004A4F69" w:rsidP="003B5E0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zCs w:val="22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4A4F69" w:rsidRPr="00F55550" w:rsidRDefault="004A4F69" w:rsidP="00901692">
            <w:pPr>
              <w:ind w:left="595" w:hangingChars="300" w:hanging="595"/>
              <w:rPr>
                <w:rFonts w:hAnsi="ＭＳ ゴシック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申告税関</w:t>
            </w:r>
          </w:p>
          <w:p w:rsidR="004A4F69" w:rsidRPr="00F55550" w:rsidRDefault="004A4F69" w:rsidP="00337478">
            <w:pPr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（保税担当部門）</w:t>
            </w:r>
          </w:p>
        </w:tc>
      </w:tr>
      <w:tr w:rsidR="004A4F69" w:rsidRPr="00F55550" w:rsidTr="00331E2D">
        <w:trPr>
          <w:cantSplit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3B5E0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包括保税運送承認通知情報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「簡易審査扱い」に選定された</w:t>
            </w:r>
          </w:p>
          <w:p w:rsidR="004A4F69" w:rsidRPr="00F55550" w:rsidRDefault="004A4F69" w:rsidP="004E74B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4E74B5">
            <w:pPr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4A4F69" w:rsidRPr="00F55550" w:rsidTr="00331E2D">
        <w:trPr>
          <w:cantSplit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4A4F69" w:rsidRPr="00F55550" w:rsidRDefault="004A4F69" w:rsidP="003B5E0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包括保税運送承認情報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06670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「簡易審査扱い」に選定された</w:t>
            </w:r>
          </w:p>
          <w:p w:rsidR="004A4F69" w:rsidRPr="00F55550" w:rsidRDefault="004A4F69" w:rsidP="004E74B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申告税関</w:t>
            </w:r>
          </w:p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（保税担当部門）</w:t>
            </w:r>
          </w:p>
        </w:tc>
      </w:tr>
      <w:tr w:rsidR="004A4F69" w:rsidRPr="00F55550" w:rsidTr="00331E2D">
        <w:trPr>
          <w:cantSplit/>
        </w:trPr>
        <w:tc>
          <w:tcPr>
            <w:tcW w:w="2268" w:type="dxa"/>
            <w:vMerge/>
          </w:tcPr>
          <w:p w:rsidR="004A4F69" w:rsidRPr="00F55550" w:rsidRDefault="004A4F69" w:rsidP="003B5E0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以下の条件をすべて満たすとき、出力する</w:t>
            </w:r>
          </w:p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（１）「簡易審査扱い」に選定された場合</w:t>
            </w:r>
          </w:p>
          <w:p w:rsidR="004A4F69" w:rsidRPr="00F55550" w:rsidRDefault="004A4F69" w:rsidP="00901692">
            <w:pPr>
              <w:suppressAutoHyphens/>
              <w:wordWrap w:val="0"/>
              <w:adjustRightInd w:val="0"/>
              <w:ind w:left="595" w:hangingChars="300" w:hanging="595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（２）申告税関官署と到着地税関官署が異なる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到着地税関</w:t>
            </w:r>
          </w:p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（保税担当部門）</w:t>
            </w:r>
          </w:p>
        </w:tc>
      </w:tr>
      <w:tr w:rsidR="004A4F69" w:rsidRPr="00F55550" w:rsidTr="00331E2D">
        <w:trPr>
          <w:cantSplit/>
          <w:trHeight w:hRule="exact" w:val="397"/>
        </w:trPr>
        <w:tc>
          <w:tcPr>
            <w:tcW w:w="2268" w:type="dxa"/>
            <w:vMerge/>
          </w:tcPr>
          <w:p w:rsidR="004A4F69" w:rsidRPr="00F55550" w:rsidRDefault="004A4F69" w:rsidP="003B5E0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「簡易審査扱い」に選定された場合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発送地の保税地域</w:t>
            </w:r>
            <w:r w:rsidR="002801DD" w:rsidRPr="002801DD">
              <w:rPr>
                <w:rFonts w:hAnsi="ＭＳ ゴシック" w:cs="ＭＳ 明朝" w:hint="eastAsia"/>
                <w:kern w:val="0"/>
                <w:szCs w:val="22"/>
                <w:highlight w:val="green"/>
                <w:vertAlign w:val="superscript"/>
              </w:rPr>
              <w:t>＊</w:t>
            </w:r>
            <w:r w:rsidR="002801DD" w:rsidRPr="002801DD">
              <w:rPr>
                <w:rFonts w:hAnsi="ＭＳ ゴシック" w:hint="eastAsia"/>
                <w:szCs w:val="22"/>
                <w:highlight w:val="green"/>
                <w:vertAlign w:val="superscript"/>
              </w:rPr>
              <w:t>２</w:t>
            </w:r>
          </w:p>
        </w:tc>
      </w:tr>
      <w:tr w:rsidR="004A4F69" w:rsidRPr="00F55550" w:rsidTr="00331E2D">
        <w:trPr>
          <w:cantSplit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A4F69" w:rsidRPr="00F55550" w:rsidRDefault="004A4F69" w:rsidP="003B5E0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以下の条件をすべて満たすとき、出力する</w:t>
            </w:r>
          </w:p>
          <w:p w:rsidR="004A4F69" w:rsidRPr="00F55550" w:rsidRDefault="004A4F69" w:rsidP="00337478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/>
                <w:spacing w:val="2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（１）「簡易審査扱い」に選定された場合</w:t>
            </w:r>
          </w:p>
          <w:p w:rsidR="004A4F69" w:rsidRPr="00F55550" w:rsidRDefault="004A4F69" w:rsidP="00901692">
            <w:pPr>
              <w:suppressAutoHyphens/>
              <w:wordWrap w:val="0"/>
              <w:adjustRightInd w:val="0"/>
              <w:ind w:left="595" w:hangingChars="300" w:hanging="595"/>
              <w:jc w:val="left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  <w:r w:rsidRPr="00F55550">
              <w:rPr>
                <w:rFonts w:hAnsi="ＭＳ ゴシック" w:cs="ＭＳ 明朝" w:hint="eastAsia"/>
                <w:kern w:val="0"/>
                <w:szCs w:val="22"/>
              </w:rPr>
              <w:t>（２）入力された到着地がシステム参加保税地域</w:t>
            </w:r>
            <w:r w:rsidRPr="00F55550">
              <w:rPr>
                <w:rFonts w:hAnsi="ＭＳ ゴシック" w:cs="ＭＳ 明朝" w:hint="eastAsia"/>
                <w:kern w:val="0"/>
                <w:szCs w:val="22"/>
                <w:vertAlign w:val="superscript"/>
              </w:rPr>
              <w:t>＊１</w:t>
            </w:r>
            <w:r w:rsidRPr="00F55550">
              <w:rPr>
                <w:rFonts w:hAnsi="ＭＳ ゴシック" w:cs="ＭＳ 明朝" w:hint="eastAsia"/>
                <w:kern w:val="0"/>
                <w:szCs w:val="22"/>
              </w:rPr>
              <w:t>である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A4F69" w:rsidRPr="00F55550" w:rsidRDefault="004A4F69" w:rsidP="002801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  <w:r w:rsidRPr="00F55550">
              <w:rPr>
                <w:rFonts w:hAnsi="ＭＳ ゴシック" w:hint="eastAsia"/>
                <w:szCs w:val="22"/>
              </w:rPr>
              <w:t>到着地の保税地域</w:t>
            </w:r>
            <w:r w:rsidR="002801DD" w:rsidRPr="002801DD">
              <w:rPr>
                <w:rFonts w:hAnsi="ＭＳ ゴシック" w:cs="ＭＳ 明朝" w:hint="eastAsia"/>
                <w:kern w:val="0"/>
                <w:szCs w:val="22"/>
                <w:highlight w:val="green"/>
                <w:vertAlign w:val="superscript"/>
              </w:rPr>
              <w:t>＊</w:t>
            </w:r>
            <w:r w:rsidR="002801DD" w:rsidRPr="002801DD">
              <w:rPr>
                <w:rFonts w:hAnsi="ＭＳ ゴシック" w:hint="eastAsia"/>
                <w:szCs w:val="22"/>
                <w:highlight w:val="green"/>
                <w:vertAlign w:val="superscript"/>
              </w:rPr>
              <w:t>２</w:t>
            </w:r>
          </w:p>
        </w:tc>
      </w:tr>
    </w:tbl>
    <w:p w:rsidR="004A4F69" w:rsidRDefault="004A4F69" w:rsidP="004274D0">
      <w:pPr>
        <w:tabs>
          <w:tab w:val="left" w:pos="891"/>
        </w:tabs>
        <w:autoSpaceDE w:val="0"/>
        <w:autoSpaceDN w:val="0"/>
        <w:adjustRightInd w:val="0"/>
        <w:ind w:leftChars="200" w:left="1191" w:hangingChars="400" w:hanging="794"/>
        <w:jc w:val="left"/>
        <w:rPr>
          <w:rFonts w:hAnsi="ＭＳ ゴシック"/>
          <w:szCs w:val="22"/>
        </w:rPr>
      </w:pPr>
      <w:r w:rsidRPr="00F55550">
        <w:rPr>
          <w:rFonts w:hAnsi="ＭＳ ゴシック" w:hint="eastAsia"/>
          <w:szCs w:val="22"/>
        </w:rPr>
        <w:t>（＊１）システム参加保税地域とは、システムに参加している保税地域をいう。</w:t>
      </w:r>
    </w:p>
    <w:p w:rsidR="002801DD" w:rsidRPr="00F55550" w:rsidRDefault="002801DD" w:rsidP="004274D0">
      <w:pPr>
        <w:tabs>
          <w:tab w:val="left" w:pos="891"/>
        </w:tabs>
        <w:autoSpaceDE w:val="0"/>
        <w:autoSpaceDN w:val="0"/>
        <w:adjustRightInd w:val="0"/>
        <w:ind w:leftChars="200" w:left="1191" w:hangingChars="400" w:hanging="794"/>
        <w:jc w:val="left"/>
        <w:rPr>
          <w:rFonts w:hAnsi="ＭＳ ゴシック"/>
          <w:szCs w:val="22"/>
        </w:rPr>
      </w:pPr>
      <w:r w:rsidRPr="002801DD">
        <w:rPr>
          <w:rFonts w:hAnsi="ＭＳ ゴシック" w:hint="eastAsia"/>
          <w:szCs w:val="22"/>
          <w:highlight w:val="green"/>
        </w:rPr>
        <w:lastRenderedPageBreak/>
        <w:t>（＊２）</w:t>
      </w:r>
      <w:r w:rsidRPr="009B4C7A">
        <w:rPr>
          <w:rFonts w:hAnsi="ＭＳ ゴシック" w:hint="eastAsia"/>
          <w:highlight w:val="green"/>
        </w:rPr>
        <w:t>発送</w:t>
      </w:r>
      <w:r>
        <w:rPr>
          <w:rFonts w:hAnsi="ＭＳ ゴシック" w:hint="eastAsia"/>
          <w:highlight w:val="green"/>
        </w:rPr>
        <w:t>地</w:t>
      </w:r>
      <w:r w:rsidRPr="009B4C7A">
        <w:rPr>
          <w:rFonts w:hAnsi="ＭＳ ゴシック" w:hint="eastAsia"/>
          <w:highlight w:val="green"/>
        </w:rPr>
        <w:t>と</w:t>
      </w:r>
      <w:r>
        <w:rPr>
          <w:rFonts w:hAnsi="ＭＳ ゴシック" w:hint="eastAsia"/>
          <w:highlight w:val="green"/>
        </w:rPr>
        <w:t>到着地が</w:t>
      </w:r>
      <w:r w:rsidRPr="009B4C7A">
        <w:rPr>
          <w:rFonts w:hAnsi="ＭＳ ゴシック" w:hint="eastAsia"/>
          <w:highlight w:val="green"/>
        </w:rPr>
        <w:t>同一</w:t>
      </w:r>
      <w:r>
        <w:rPr>
          <w:rFonts w:hAnsi="ＭＳ ゴシック" w:hint="eastAsia"/>
          <w:highlight w:val="green"/>
        </w:rPr>
        <w:t>の</w:t>
      </w:r>
      <w:r w:rsidRPr="009B4C7A">
        <w:rPr>
          <w:rFonts w:hAnsi="ＭＳ ゴシック" w:hint="eastAsia"/>
          <w:highlight w:val="green"/>
        </w:rPr>
        <w:t>場合は１通</w:t>
      </w:r>
      <w:r w:rsidR="00EC5DE4">
        <w:rPr>
          <w:rFonts w:hAnsi="ＭＳ ゴシック" w:hint="eastAsia"/>
          <w:highlight w:val="green"/>
        </w:rPr>
        <w:t>のみ</w:t>
      </w:r>
      <w:r w:rsidRPr="009B4C7A">
        <w:rPr>
          <w:rFonts w:hAnsi="ＭＳ ゴシック" w:hint="eastAsia"/>
          <w:highlight w:val="green"/>
        </w:rPr>
        <w:t>出力する</w:t>
      </w:r>
      <w:r>
        <w:rPr>
          <w:rFonts w:hAnsi="ＭＳ ゴシック" w:hint="eastAsia"/>
          <w:highlight w:val="green"/>
        </w:rPr>
        <w:t>。</w:t>
      </w:r>
    </w:p>
    <w:sectPr w:rsidR="002801DD" w:rsidRPr="00F55550" w:rsidSect="00331E2D">
      <w:footerReference w:type="even" r:id="rId6"/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4C8" w:rsidRDefault="00E654C8">
      <w:r>
        <w:separator/>
      </w:r>
    </w:p>
  </w:endnote>
  <w:endnote w:type="continuationSeparator" w:id="0">
    <w:p w:rsidR="00E654C8" w:rsidRDefault="00E6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F69" w:rsidRDefault="004A4F69" w:rsidP="00281E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4F69" w:rsidRDefault="004A4F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F69" w:rsidRPr="000D3FD7" w:rsidRDefault="004A4F69" w:rsidP="00EC0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t>4</w:t>
    </w:r>
    <w:r w:rsidR="008E025A">
      <w:rPr>
        <w:rStyle w:val="a7"/>
        <w:rFonts w:hint="eastAsia"/>
      </w:rPr>
      <w:t>901</w:t>
    </w:r>
    <w:r>
      <w:rPr>
        <w:rStyle w:val="a7"/>
      </w:rPr>
      <w:t>-01-</w:t>
    </w:r>
    <w:r w:rsidRPr="000D3FD7">
      <w:rPr>
        <w:rStyle w:val="a7"/>
      </w:rPr>
      <w:fldChar w:fldCharType="begin"/>
    </w:r>
    <w:r w:rsidRPr="000D3FD7">
      <w:rPr>
        <w:rStyle w:val="a7"/>
      </w:rPr>
      <w:instrText xml:space="preserve">PAGE  </w:instrText>
    </w:r>
    <w:r w:rsidRPr="000D3FD7">
      <w:rPr>
        <w:rStyle w:val="a7"/>
      </w:rPr>
      <w:fldChar w:fldCharType="separate"/>
    </w:r>
    <w:r w:rsidR="00040CCA">
      <w:rPr>
        <w:rStyle w:val="a7"/>
        <w:noProof/>
      </w:rPr>
      <w:t>1</w:t>
    </w:r>
    <w:r w:rsidRPr="000D3FD7">
      <w:rPr>
        <w:rStyle w:val="a7"/>
      </w:rPr>
      <w:fldChar w:fldCharType="end"/>
    </w:r>
  </w:p>
  <w:p w:rsidR="004A4F69" w:rsidRDefault="004A4F69" w:rsidP="008E025A">
    <w:pPr>
      <w:pStyle w:val="a5"/>
      <w:rPr>
        <w:rStyle w:val="a7"/>
        <w:rFonts w:hAnsi="ＭＳ ゴシック"/>
        <w:szCs w:val="22"/>
      </w:rPr>
    </w:pPr>
  </w:p>
  <w:p w:rsidR="004A4F69" w:rsidRPr="0094374F" w:rsidRDefault="00040CCA" w:rsidP="0094374F">
    <w:pPr>
      <w:pStyle w:val="a5"/>
      <w:jc w:val="right"/>
      <w:rPr>
        <w:rFonts w:hAnsi="ＭＳ ゴシック"/>
        <w:szCs w:val="22"/>
      </w:rPr>
    </w:pPr>
    <w:r w:rsidRPr="00040CCA">
      <w:rPr>
        <w:rFonts w:hAns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4C8" w:rsidRDefault="00E654C8">
      <w:r>
        <w:separator/>
      </w:r>
    </w:p>
  </w:footnote>
  <w:footnote w:type="continuationSeparator" w:id="0">
    <w:p w:rsidR="00E654C8" w:rsidRDefault="00E65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A22"/>
    <w:rsid w:val="000311BF"/>
    <w:rsid w:val="00040CCA"/>
    <w:rsid w:val="000414B3"/>
    <w:rsid w:val="000548F0"/>
    <w:rsid w:val="0006670C"/>
    <w:rsid w:val="00076BBB"/>
    <w:rsid w:val="000D3FD7"/>
    <w:rsid w:val="00103153"/>
    <w:rsid w:val="001107D3"/>
    <w:rsid w:val="00111930"/>
    <w:rsid w:val="001122B6"/>
    <w:rsid w:val="0011598A"/>
    <w:rsid w:val="001244D2"/>
    <w:rsid w:val="001251CF"/>
    <w:rsid w:val="00127859"/>
    <w:rsid w:val="00132667"/>
    <w:rsid w:val="00170F5C"/>
    <w:rsid w:val="001970A7"/>
    <w:rsid w:val="001A01BA"/>
    <w:rsid w:val="001D6607"/>
    <w:rsid w:val="001E4B3A"/>
    <w:rsid w:val="001E77B9"/>
    <w:rsid w:val="001F5AC7"/>
    <w:rsid w:val="001F768C"/>
    <w:rsid w:val="00207A17"/>
    <w:rsid w:val="0021402F"/>
    <w:rsid w:val="00214E77"/>
    <w:rsid w:val="00217082"/>
    <w:rsid w:val="002206F3"/>
    <w:rsid w:val="00224658"/>
    <w:rsid w:val="0022500C"/>
    <w:rsid w:val="002578D5"/>
    <w:rsid w:val="00260AA7"/>
    <w:rsid w:val="00265499"/>
    <w:rsid w:val="0027472D"/>
    <w:rsid w:val="002801DD"/>
    <w:rsid w:val="00281EF8"/>
    <w:rsid w:val="002850CC"/>
    <w:rsid w:val="00296DCB"/>
    <w:rsid w:val="002B1239"/>
    <w:rsid w:val="002D71D1"/>
    <w:rsid w:val="002D7518"/>
    <w:rsid w:val="002F5124"/>
    <w:rsid w:val="002F5B05"/>
    <w:rsid w:val="00331E2D"/>
    <w:rsid w:val="00337478"/>
    <w:rsid w:val="00341233"/>
    <w:rsid w:val="003460F6"/>
    <w:rsid w:val="00360626"/>
    <w:rsid w:val="00362F93"/>
    <w:rsid w:val="00375591"/>
    <w:rsid w:val="003979F1"/>
    <w:rsid w:val="003B2E0E"/>
    <w:rsid w:val="003B5E03"/>
    <w:rsid w:val="003E72B1"/>
    <w:rsid w:val="003F5E34"/>
    <w:rsid w:val="003F7D33"/>
    <w:rsid w:val="00403498"/>
    <w:rsid w:val="00411AFD"/>
    <w:rsid w:val="004274D0"/>
    <w:rsid w:val="004333A2"/>
    <w:rsid w:val="004468CC"/>
    <w:rsid w:val="00450C22"/>
    <w:rsid w:val="00450E40"/>
    <w:rsid w:val="00483F01"/>
    <w:rsid w:val="004A4F69"/>
    <w:rsid w:val="004A6291"/>
    <w:rsid w:val="004D6834"/>
    <w:rsid w:val="004D7433"/>
    <w:rsid w:val="004D7783"/>
    <w:rsid w:val="004E1703"/>
    <w:rsid w:val="004E74B5"/>
    <w:rsid w:val="004F1AAB"/>
    <w:rsid w:val="004F3EB1"/>
    <w:rsid w:val="00504D2C"/>
    <w:rsid w:val="00514B7B"/>
    <w:rsid w:val="00544396"/>
    <w:rsid w:val="00546568"/>
    <w:rsid w:val="00556572"/>
    <w:rsid w:val="005717BC"/>
    <w:rsid w:val="00573D18"/>
    <w:rsid w:val="0058430A"/>
    <w:rsid w:val="00592688"/>
    <w:rsid w:val="005A448E"/>
    <w:rsid w:val="005A530B"/>
    <w:rsid w:val="005C093B"/>
    <w:rsid w:val="005D1A96"/>
    <w:rsid w:val="005F6D9F"/>
    <w:rsid w:val="006061CC"/>
    <w:rsid w:val="006104EC"/>
    <w:rsid w:val="00621EA0"/>
    <w:rsid w:val="00623309"/>
    <w:rsid w:val="00636CF2"/>
    <w:rsid w:val="00645EFD"/>
    <w:rsid w:val="006513FF"/>
    <w:rsid w:val="00673EB9"/>
    <w:rsid w:val="00682344"/>
    <w:rsid w:val="00683975"/>
    <w:rsid w:val="00684CD6"/>
    <w:rsid w:val="006C074E"/>
    <w:rsid w:val="006C1CF7"/>
    <w:rsid w:val="006E0044"/>
    <w:rsid w:val="0070269C"/>
    <w:rsid w:val="007031E0"/>
    <w:rsid w:val="00712D97"/>
    <w:rsid w:val="0071313A"/>
    <w:rsid w:val="00714976"/>
    <w:rsid w:val="00721638"/>
    <w:rsid w:val="007439F6"/>
    <w:rsid w:val="00761D85"/>
    <w:rsid w:val="007675D0"/>
    <w:rsid w:val="00774663"/>
    <w:rsid w:val="00781884"/>
    <w:rsid w:val="00784ABA"/>
    <w:rsid w:val="007E25A9"/>
    <w:rsid w:val="007E2709"/>
    <w:rsid w:val="007E74CA"/>
    <w:rsid w:val="007F5865"/>
    <w:rsid w:val="007F6E05"/>
    <w:rsid w:val="0081248D"/>
    <w:rsid w:val="0081465C"/>
    <w:rsid w:val="0083300B"/>
    <w:rsid w:val="008664C4"/>
    <w:rsid w:val="0087158E"/>
    <w:rsid w:val="008763A0"/>
    <w:rsid w:val="00877BE1"/>
    <w:rsid w:val="00877E63"/>
    <w:rsid w:val="008934AC"/>
    <w:rsid w:val="008B2CDE"/>
    <w:rsid w:val="008D3AAC"/>
    <w:rsid w:val="008D6253"/>
    <w:rsid w:val="008D75C0"/>
    <w:rsid w:val="008E025A"/>
    <w:rsid w:val="008E0755"/>
    <w:rsid w:val="008E281B"/>
    <w:rsid w:val="008F4B7E"/>
    <w:rsid w:val="00901692"/>
    <w:rsid w:val="00904D00"/>
    <w:rsid w:val="00941AD4"/>
    <w:rsid w:val="0094374F"/>
    <w:rsid w:val="009508FC"/>
    <w:rsid w:val="009608B4"/>
    <w:rsid w:val="00963CF9"/>
    <w:rsid w:val="00972369"/>
    <w:rsid w:val="00987083"/>
    <w:rsid w:val="009E6A64"/>
    <w:rsid w:val="009F1886"/>
    <w:rsid w:val="00A1371C"/>
    <w:rsid w:val="00A31292"/>
    <w:rsid w:val="00A51A32"/>
    <w:rsid w:val="00A60A99"/>
    <w:rsid w:val="00A66D24"/>
    <w:rsid w:val="00A66D6F"/>
    <w:rsid w:val="00A6714A"/>
    <w:rsid w:val="00A81DB9"/>
    <w:rsid w:val="00AA4E0D"/>
    <w:rsid w:val="00AB3A1F"/>
    <w:rsid w:val="00AC0899"/>
    <w:rsid w:val="00AD1B5E"/>
    <w:rsid w:val="00AD1E1D"/>
    <w:rsid w:val="00AD6DDE"/>
    <w:rsid w:val="00AD78DA"/>
    <w:rsid w:val="00B05181"/>
    <w:rsid w:val="00B15643"/>
    <w:rsid w:val="00B156D1"/>
    <w:rsid w:val="00B23553"/>
    <w:rsid w:val="00B277A3"/>
    <w:rsid w:val="00B5034D"/>
    <w:rsid w:val="00B60BD3"/>
    <w:rsid w:val="00BC26E1"/>
    <w:rsid w:val="00BC5D2D"/>
    <w:rsid w:val="00BE11EE"/>
    <w:rsid w:val="00BE5365"/>
    <w:rsid w:val="00BE615C"/>
    <w:rsid w:val="00C032D1"/>
    <w:rsid w:val="00C07485"/>
    <w:rsid w:val="00C116E5"/>
    <w:rsid w:val="00C50D9A"/>
    <w:rsid w:val="00C616FF"/>
    <w:rsid w:val="00C82F12"/>
    <w:rsid w:val="00C90A4A"/>
    <w:rsid w:val="00C97D24"/>
    <w:rsid w:val="00CA1EE2"/>
    <w:rsid w:val="00CC1BB7"/>
    <w:rsid w:val="00CE7626"/>
    <w:rsid w:val="00CF0841"/>
    <w:rsid w:val="00D00ADD"/>
    <w:rsid w:val="00D041D2"/>
    <w:rsid w:val="00D1279C"/>
    <w:rsid w:val="00D14FD9"/>
    <w:rsid w:val="00D76BC4"/>
    <w:rsid w:val="00DA414C"/>
    <w:rsid w:val="00DA428C"/>
    <w:rsid w:val="00DC0C41"/>
    <w:rsid w:val="00DD2CBE"/>
    <w:rsid w:val="00DE0232"/>
    <w:rsid w:val="00DE66B5"/>
    <w:rsid w:val="00DF401D"/>
    <w:rsid w:val="00DF5064"/>
    <w:rsid w:val="00DF63F6"/>
    <w:rsid w:val="00E00D63"/>
    <w:rsid w:val="00E10BB7"/>
    <w:rsid w:val="00E14147"/>
    <w:rsid w:val="00E14A20"/>
    <w:rsid w:val="00E14B68"/>
    <w:rsid w:val="00E32CCF"/>
    <w:rsid w:val="00E35CF5"/>
    <w:rsid w:val="00E47A6B"/>
    <w:rsid w:val="00E53C93"/>
    <w:rsid w:val="00E654C8"/>
    <w:rsid w:val="00EC0692"/>
    <w:rsid w:val="00EC3D13"/>
    <w:rsid w:val="00EC5DE4"/>
    <w:rsid w:val="00ED3A09"/>
    <w:rsid w:val="00EF5A22"/>
    <w:rsid w:val="00EF724A"/>
    <w:rsid w:val="00F00F96"/>
    <w:rsid w:val="00F02EC7"/>
    <w:rsid w:val="00F10B6F"/>
    <w:rsid w:val="00F25C0C"/>
    <w:rsid w:val="00F26BFF"/>
    <w:rsid w:val="00F51185"/>
    <w:rsid w:val="00F55550"/>
    <w:rsid w:val="00F6172E"/>
    <w:rsid w:val="00F67DA9"/>
    <w:rsid w:val="00F70E62"/>
    <w:rsid w:val="00F73960"/>
    <w:rsid w:val="00FA3D40"/>
    <w:rsid w:val="00FA5934"/>
    <w:rsid w:val="00FC4F48"/>
    <w:rsid w:val="00FC6685"/>
    <w:rsid w:val="00F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70C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E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F0210"/>
    <w:rPr>
      <w:rFonts w:ascii="ＭＳ ゴシック" w:eastAsia="ＭＳ ゴシック"/>
      <w:kern w:val="2"/>
      <w:sz w:val="22"/>
      <w:szCs w:val="24"/>
    </w:rPr>
  </w:style>
  <w:style w:type="paragraph" w:styleId="a5">
    <w:name w:val="footer"/>
    <w:basedOn w:val="a"/>
    <w:link w:val="a6"/>
    <w:uiPriority w:val="99"/>
    <w:rsid w:val="00281E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F0210"/>
    <w:rPr>
      <w:rFonts w:ascii="ＭＳ ゴシック" w:eastAsia="ＭＳ ゴシック"/>
      <w:kern w:val="2"/>
      <w:sz w:val="22"/>
      <w:szCs w:val="24"/>
    </w:rPr>
  </w:style>
  <w:style w:type="character" w:styleId="a7">
    <w:name w:val="page number"/>
    <w:uiPriority w:val="99"/>
    <w:rsid w:val="00281EF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ED3A09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F0210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a">
    <w:name w:val="レベル２箇条書き"/>
    <w:basedOn w:val="a"/>
    <w:rsid w:val="002F5B05"/>
    <w:pPr>
      <w:adjustRightInd w:val="0"/>
      <w:ind w:leftChars="400" w:left="992" w:hangingChars="100" w:hanging="198"/>
      <w:jc w:val="left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2F5B05"/>
    <w:pPr>
      <w:adjustRightInd w:val="0"/>
      <w:ind w:leftChars="400" w:left="1588" w:hangingChars="400" w:hanging="794"/>
      <w:jc w:val="left"/>
    </w:pPr>
    <w:rPr>
      <w:rFonts w:hAnsi="ＭＳ ゴシック"/>
      <w:szCs w:val="22"/>
    </w:rPr>
  </w:style>
  <w:style w:type="paragraph" w:customStyle="1" w:styleId="ac">
    <w:name w:val="レベル１文書"/>
    <w:basedOn w:val="a"/>
    <w:rsid w:val="003460F6"/>
    <w:pPr>
      <w:adjustRightInd w:val="0"/>
      <w:ind w:leftChars="200" w:left="397" w:firstLineChars="100" w:firstLine="198"/>
      <w:jc w:val="left"/>
    </w:pPr>
    <w:rPr>
      <w:rFonts w:hAnsi="ＭＳ ゴシック"/>
      <w:szCs w:val="22"/>
    </w:rPr>
  </w:style>
  <w:style w:type="paragraph" w:customStyle="1" w:styleId="ad">
    <w:name w:val="レベル１注書き"/>
    <w:basedOn w:val="a"/>
    <w:rsid w:val="003460F6"/>
    <w:pPr>
      <w:adjustRightInd w:val="0"/>
      <w:ind w:leftChars="200" w:left="1191" w:hangingChars="400" w:hanging="794"/>
      <w:jc w:val="left"/>
    </w:pPr>
    <w:rPr>
      <w:rFonts w:hAnsi="ＭＳ ゴシック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92CB4F-0CA1-478D-9B69-D49A0A7823FB}"/>
</file>

<file path=customXml/itemProps2.xml><?xml version="1.0" encoding="utf-8"?>
<ds:datastoreItem xmlns:ds="http://schemas.openxmlformats.org/officeDocument/2006/customXml" ds:itemID="{8B4EC9C3-CB8B-4674-91F8-A6BF372A278B}"/>
</file>

<file path=customXml/itemProps3.xml><?xml version="1.0" encoding="utf-8"?>
<ds:datastoreItem xmlns:ds="http://schemas.openxmlformats.org/officeDocument/2006/customXml" ds:itemID="{61F7557F-5995-496B-89A9-66BEF46C5E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11</cp:revision>
  <cp:lastPrinted>2007-02-20T06:24:00Z</cp:lastPrinted>
  <dcterms:created xsi:type="dcterms:W3CDTF">2008-04-01T12:01:00Z</dcterms:created>
  <dcterms:modified xsi:type="dcterms:W3CDTF">2023-03-12T23:47:00Z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